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Ind w:w="4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80"/>
        <w:gridCol w:w="7110"/>
        <w:gridCol w:w="1695"/>
        <w:tblGridChange w:id="0">
          <w:tblGrid>
            <w:gridCol w:w="1680"/>
            <w:gridCol w:w="7110"/>
            <w:gridCol w:w="1695"/>
          </w:tblGrid>
        </w:tblGridChange>
      </w:tblGrid>
      <w:tr>
        <w:trPr>
          <w:trHeight w:val="420" w:hRule="atLeast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Jesus’ Special Supper</w:t>
            </w:r>
            <w:r w:rsidDel="00000000" w:rsidR="00000000" w:rsidRPr="00000000">
              <w:rPr/>
              <w:drawing>
                <wp:inline distB="114300" distT="114300" distL="114300" distR="114300">
                  <wp:extent cx="1117809" cy="1113425"/>
                  <wp:effectExtent b="0" l="0" r="0" t="0"/>
                  <wp:docPr id="1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19819" l="9433" r="10377" t="18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809" cy="1113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753097" cy="771692"/>
                  <wp:effectExtent b="0" l="0" r="0" t="0"/>
                  <wp:docPr id="1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097" cy="7716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Oswald Regular" w:cs="Oswald Regular" w:eastAsia="Oswald Regular" w:hAnsi="Oswald Regular"/>
              </w:rPr>
            </w:pP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Tell the story of the Last Supper. 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Oswald Regular" w:cs="Oswald Regular" w:eastAsia="Oswald Regular" w:hAnsi="Oswald Regular"/>
              </w:rPr>
            </w:pP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Review the story in e-club class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Oswald Regular" w:cs="Oswald Regular" w:eastAsia="Oswald Regular" w:hAnsi="Oswald Regular"/>
              </w:rPr>
            </w:pPr>
            <w:r w:rsidDel="00000000" w:rsidR="00000000" w:rsidRPr="00000000">
              <w:rPr>
                <w:rFonts w:ascii="Oswald Regular" w:cs="Oswald Regular" w:eastAsia="Oswald Regular" w:hAnsi="Oswald Regular"/>
                <w:sz w:val="42"/>
                <w:szCs w:val="42"/>
                <w:rtl w:val="0"/>
              </w:rPr>
              <w:t xml:space="preserve">𝥷</w:t>
            </w: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 I told the story to someone special</w:t>
            </w:r>
          </w:p>
        </w:tc>
      </w:tr>
      <w:tr>
        <w:trPr>
          <w:trHeight w:val="420" w:hRule="atLeast"/>
        </w:trPr>
        <w:tc>
          <w:tcPr>
            <w:gridSpan w:val="2"/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Oswald Regular" w:cs="Oswald Regular" w:eastAsia="Oswald Regular" w:hAnsi="Oswald Regular"/>
              </w:rPr>
            </w:pP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Explain why Jesus washed the disciples’ feet as a servant. 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Oswald Regular" w:cs="Oswald Regular" w:eastAsia="Oswald Regular" w:hAnsi="Oswald Regular"/>
                <w:sz w:val="42"/>
                <w:szCs w:val="42"/>
                <w:rtl w:val="0"/>
              </w:rPr>
              <w:t xml:space="preserve">𝥷</w:t>
            </w: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 I listened                             </w:t>
            </w:r>
            <w:r w:rsidDel="00000000" w:rsidR="00000000" w:rsidRPr="00000000">
              <w:rPr>
                <w:rFonts w:ascii="Oswald Regular" w:cs="Oswald Regular" w:eastAsia="Oswald Regular" w:hAnsi="Oswald Regular"/>
                <w:sz w:val="42"/>
                <w:szCs w:val="42"/>
                <w:rtl w:val="0"/>
              </w:rPr>
              <w:t xml:space="preserve">𝥷</w:t>
            </w: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 I explained to someone special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747713" cy="771576"/>
                  <wp:effectExtent b="0" l="0" r="0" t="0"/>
                  <wp:docPr id="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713" cy="7715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681038" cy="712714"/>
                  <wp:effectExtent b="0" l="0" r="0" t="0"/>
                  <wp:docPr id="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038" cy="71271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Oswald Regular" w:cs="Oswald Regular" w:eastAsia="Oswald Regular" w:hAnsi="Oswald Regular"/>
              </w:rPr>
            </w:pP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Explain what the bread and the juice represents. 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Oswald Regular" w:cs="Oswald Regular" w:eastAsia="Oswald Regular" w:hAnsi="Oswald Regular"/>
              </w:rPr>
            </w:pP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Draw lines → match meaning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Oswald Regular" w:cs="Oswald Regular" w:eastAsia="Oswald Regular" w:hAnsi="Oswald Regular"/>
                <w:sz w:val="40"/>
                <w:szCs w:val="40"/>
              </w:rPr>
            </w:pPr>
            <w:r w:rsidDel="00000000" w:rsidR="00000000" w:rsidRPr="00000000">
              <w:rPr>
                <w:rFonts w:ascii="Oswald Regular" w:cs="Oswald Regular" w:eastAsia="Oswald Regular" w:hAnsi="Oswald Regular"/>
              </w:rPr>
              <w:drawing>
                <wp:inline distB="114300" distT="114300" distL="114300" distR="114300">
                  <wp:extent cx="619571" cy="771525"/>
                  <wp:effectExtent b="0" l="0" r="0" t="0"/>
                  <wp:docPr id="2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0"/>
                          <a:srcRect b="0" l="27926" r="26606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571" cy="771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                                    </w:t>
            </w:r>
            <w:r w:rsidDel="00000000" w:rsidR="00000000" w:rsidRPr="00000000">
              <w:rPr>
                <w:rFonts w:ascii="Oswald Regular" w:cs="Oswald Regular" w:eastAsia="Oswald Regular" w:hAnsi="Oswald Regular"/>
                <w:sz w:val="40"/>
                <w:szCs w:val="40"/>
                <w:rtl w:val="0"/>
              </w:rPr>
              <w:t xml:space="preserve">                Jesus’ Body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Oswald Regular" w:cs="Oswald Regular" w:eastAsia="Oswald Regular" w:hAnsi="Oswald Regular"/>
                <w:sz w:val="40"/>
                <w:szCs w:val="40"/>
              </w:rPr>
            </w:pPr>
            <w:r w:rsidDel="00000000" w:rsidR="00000000" w:rsidRPr="00000000">
              <w:rPr>
                <w:rFonts w:ascii="Oswald Regular" w:cs="Oswald Regular" w:eastAsia="Oswald Regular" w:hAnsi="Oswald Regular"/>
                <w:sz w:val="40"/>
                <w:szCs w:val="40"/>
              </w:rPr>
              <w:drawing>
                <wp:inline distB="114300" distT="114300" distL="114300" distR="114300">
                  <wp:extent cx="738188" cy="767863"/>
                  <wp:effectExtent b="0" l="0" r="0" t="0"/>
                  <wp:docPr id="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188" cy="7678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swald Regular" w:cs="Oswald Regular" w:eastAsia="Oswald Regular" w:hAnsi="Oswald Regular"/>
                <w:sz w:val="40"/>
                <w:szCs w:val="40"/>
                <w:rtl w:val="0"/>
              </w:rPr>
              <w:t xml:space="preserve">                                 Jesus’ blood</w:t>
            </w:r>
          </w:p>
        </w:tc>
      </w:tr>
      <w:tr>
        <w:trPr>
          <w:trHeight w:val="420" w:hRule="atLeast"/>
        </w:trPr>
        <w:tc>
          <w:tcPr>
            <w:gridSpan w:val="2"/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Oswald Regular" w:cs="Oswald Regular" w:eastAsia="Oswald Regular" w:hAnsi="Oswald Regular"/>
              </w:rPr>
            </w:pP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What happened at the</w:t>
            </w:r>
            <w:r w:rsidDel="00000000" w:rsidR="00000000" w:rsidRPr="00000000">
              <w:rPr>
                <w:rFonts w:ascii="Oswald Regular" w:cs="Oswald Regular" w:eastAsia="Oswald Regular" w:hAnsi="Oswald Regular"/>
                <w:u w:val="single"/>
                <w:rtl w:val="0"/>
              </w:rPr>
              <w:t xml:space="preserve"> end </w:t>
            </w: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of the special supper?  (circle all that happened)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Oswald Regular" w:cs="Oswald Regular" w:eastAsia="Oswald Regular" w:hAnsi="Oswald Regular"/>
              </w:rPr>
            </w:pPr>
            <w:r w:rsidDel="00000000" w:rsidR="00000000" w:rsidRPr="00000000">
              <w:rPr>
                <w:rFonts w:ascii="Oswald Regular" w:cs="Oswald Regular" w:eastAsia="Oswald Regular" w:hAnsi="Oswald Regular"/>
                <w:sz w:val="42"/>
                <w:szCs w:val="42"/>
              </w:rPr>
              <w:drawing>
                <wp:inline distB="19050" distT="19050" distL="19050" distR="19050">
                  <wp:extent cx="808381" cy="784799"/>
                  <wp:effectExtent b="0" l="0" r="0" t="0"/>
                  <wp:docPr id="1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381" cy="78479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swald Regular" w:cs="Oswald Regular" w:eastAsia="Oswald Regular" w:hAnsi="Oswald Regular"/>
                <w:sz w:val="42"/>
                <w:szCs w:val="42"/>
              </w:rPr>
              <w:drawing>
                <wp:inline distB="19050" distT="19050" distL="19050" distR="19050">
                  <wp:extent cx="808376" cy="808375"/>
                  <wp:effectExtent b="0" l="0" r="0" t="0"/>
                  <wp:docPr id="3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376" cy="808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swald Regular" w:cs="Oswald Regular" w:eastAsia="Oswald Regular" w:hAnsi="Oswald Regular"/>
                <w:sz w:val="42"/>
                <w:szCs w:val="42"/>
              </w:rPr>
              <w:drawing>
                <wp:inline distB="19050" distT="19050" distL="19050" distR="19050">
                  <wp:extent cx="808374" cy="808374"/>
                  <wp:effectExtent b="0" l="0" r="0" t="0"/>
                  <wp:docPr id="11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374" cy="8083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swald Regular" w:cs="Oswald Regular" w:eastAsia="Oswald Regular" w:hAnsi="Oswald Regular"/>
                <w:sz w:val="42"/>
                <w:szCs w:val="42"/>
              </w:rPr>
              <w:drawing>
                <wp:inline distB="19050" distT="19050" distL="19050" distR="19050">
                  <wp:extent cx="808374" cy="808374"/>
                  <wp:effectExtent b="0" l="0" r="0" t="0"/>
                  <wp:docPr id="4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374" cy="8083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swald Regular" w:cs="Oswald Regular" w:eastAsia="Oswald Regular" w:hAnsi="Oswald Regular"/>
                <w:sz w:val="42"/>
                <w:szCs w:val="42"/>
              </w:rPr>
              <w:drawing>
                <wp:inline distB="114300" distT="114300" distL="114300" distR="114300">
                  <wp:extent cx="681038" cy="704124"/>
                  <wp:effectExtent b="0" l="0" r="0" t="0"/>
                  <wp:docPr id="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038" cy="7041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Oswald Regular" w:cs="Oswald Regular" w:eastAsia="Oswald Regular" w:hAnsi="Oswald Regular"/>
              </w:rPr>
              <w:drawing>
                <wp:inline distB="114300" distT="114300" distL="114300" distR="114300">
                  <wp:extent cx="619571" cy="771525"/>
                  <wp:effectExtent b="0" l="0" r="0" t="0"/>
                  <wp:docPr id="12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0"/>
                          <a:srcRect b="0" l="27926" r="26606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571" cy="771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766884" cy="789776"/>
                  <wp:effectExtent b="0" l="0" r="0" t="0"/>
                  <wp:docPr id="8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884" cy="7897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700088" cy="722196"/>
                  <wp:effectExtent b="0" l="0" r="0" t="0"/>
                  <wp:docPr id="10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088" cy="72219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Oswald Regular" w:cs="Oswald Regular" w:eastAsia="Oswald Regular" w:hAnsi="Oswald Regular"/>
              </w:rPr>
            </w:pP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Make a craft to illustrate the Last Supper..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Oswald Regular" w:cs="Oswald Regular" w:eastAsia="Oswald Regular" w:hAnsi="Oswald Regular"/>
                <w:sz w:val="42"/>
                <w:szCs w:val="42"/>
                <w:rtl w:val="0"/>
              </w:rPr>
              <w:t xml:space="preserve">𝥷</w:t>
            </w: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 I sent a photo of my craft to </w:t>
            </w:r>
            <w:hyperlink r:id="rId19">
              <w:r w:rsidDel="00000000" w:rsidR="00000000" w:rsidRPr="00000000">
                <w:rPr>
                  <w:rFonts w:ascii="Oswald Regular" w:cs="Oswald Regular" w:eastAsia="Oswald Regular" w:hAnsi="Oswald Regular"/>
                  <w:color w:val="1155cc"/>
                  <w:u w:val="single"/>
                  <w:rtl w:val="0"/>
                </w:rPr>
                <w:t xml:space="preserve">dejan@adventist.uk</w:t>
              </w:r>
            </w:hyperlink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gridSpan w:val="2"/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Oswald Regular" w:cs="Oswald Regular" w:eastAsia="Oswald Regular" w:hAnsi="Oswald Regular"/>
              </w:rPr>
            </w:pP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Have a prayer thanking Jesus for HIS love.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Oswald Regular" w:cs="Oswald Regular" w:eastAsia="Oswald Regular" w:hAnsi="Oswald Regular"/>
                <w:sz w:val="42"/>
                <w:szCs w:val="42"/>
                <w:rtl w:val="0"/>
              </w:rPr>
              <w:t xml:space="preserve">𝥷</w:t>
            </w:r>
            <w:r w:rsidDel="00000000" w:rsidR="00000000" w:rsidRPr="00000000">
              <w:rPr>
                <w:rFonts w:ascii="Oswald Regular" w:cs="Oswald Regular" w:eastAsia="Oswald Regular" w:hAnsi="Oswald Regular"/>
                <w:rtl w:val="0"/>
              </w:rPr>
              <w:t xml:space="preserve"> I prayed with Pr. Mark or my family.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756709" cy="780860"/>
                  <wp:effectExtent b="0" l="0" r="0" t="0"/>
                  <wp:docPr id="5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709" cy="7808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ermanent Marker"/>
  <w:font w:name="Oswald Regula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9.png"/><Relationship Id="rId11" Type="http://schemas.openxmlformats.org/officeDocument/2006/relationships/image" Target="media/image6.png"/><Relationship Id="rId10" Type="http://schemas.openxmlformats.org/officeDocument/2006/relationships/image" Target="media/image13.jpg"/><Relationship Id="rId13" Type="http://schemas.openxmlformats.org/officeDocument/2006/relationships/image" Target="media/image12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7" Type="http://schemas.openxmlformats.org/officeDocument/2006/relationships/image" Target="media/image7.png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19" Type="http://schemas.openxmlformats.org/officeDocument/2006/relationships/hyperlink" Target="mailto:dejan@adventist.uk" TargetMode="External"/><Relationship Id="rId6" Type="http://schemas.openxmlformats.org/officeDocument/2006/relationships/image" Target="media/image3.png"/><Relationship Id="rId18" Type="http://schemas.openxmlformats.org/officeDocument/2006/relationships/image" Target="media/image14.png"/><Relationship Id="rId7" Type="http://schemas.openxmlformats.org/officeDocument/2006/relationships/image" Target="media/image2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